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pict>
          <v:shape id="_x0000_s1028" o:spid="_x0000_s1028" style="position:absolute;left:0pt;margin-left:-5.9pt;margin-top:13.75pt;height:0.5pt;width:542pt;z-index:251659264;mso-width-relative:page;mso-height-relative:page;" filled="f" stroked="t" coordsize="10840,10" path="m0,4l10840,4e">
            <v:fill on="f" focussize="0,0"/>
            <v:stroke weight="0.48pt" color="#000000" miterlimit="2" joinstyle="bevel"/>
            <v:imagedata o:title=""/>
            <o:lock v:ext="edit"/>
          </v:shape>
        </w:pict>
      </w:r>
    </w:p>
    <w:p>
      <w:pPr>
        <w:spacing w:line="240" w:lineRule="auto"/>
        <w:ind w:left="0"/>
        <w:jc w:val="center"/>
        <w:outlineLvl w:val="0"/>
        <w:rPr>
          <w:rFonts w:hint="eastAsia" w:ascii="宋体" w:hAnsi="宋体" w:eastAsia="宋体" w:cs="宋体"/>
          <w:b/>
          <w:bCs/>
          <w:spacing w:val="-3"/>
          <w:sz w:val="40"/>
          <w:szCs w:val="40"/>
        </w:rPr>
      </w:pPr>
      <w:r>
        <w:rPr>
          <w:rFonts w:ascii="宋体" w:hAnsi="宋体" w:eastAsia="宋体" w:cs="宋体"/>
          <w:b/>
          <w:bCs/>
          <w:spacing w:val="-3"/>
          <w:sz w:val="40"/>
          <w:szCs w:val="40"/>
        </w:rPr>
        <w:t>山之灵旅行社有限公司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山之灵旅行社创立于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  <w:lang w:val="en-US" w:eastAsia="zh-CN"/>
        </w:rPr>
        <w:t>2010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年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，总部设于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西藏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成都、北京、西安等各地均有分部，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是国家文旅部首批核准</w:t>
      </w:r>
      <w:r>
        <w:rPr>
          <w:rFonts w:hint="eastAsia" w:ascii="微软雅黑" w:hAnsi="微软雅黑" w:eastAsia="微软雅黑" w:cs="微软雅黑"/>
          <w:b w:val="0"/>
          <w:bCs w:val="0"/>
          <w:spacing w:val="-2"/>
          <w:sz w:val="21"/>
          <w:szCs w:val="21"/>
        </w:rPr>
        <w:t>的“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外宾A类资质”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入境游企业。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年来，公司只专注一件事：把中国西部与东北的极致山河，讲给世界听。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目前，我们已深耕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四川、西藏、新疆、贵州、云南、哈尔滨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  <w:lang w:val="en-US" w:eastAsia="zh-CN"/>
        </w:rPr>
        <w:t>等热门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黄金目的地，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年接待外宾3.2万人次，累计组织入境团队4,600余团，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0重大事故、0重大投诉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，携程/猫途鹰综合好评率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99.7%。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资源硬实力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 川藏线317/318往返800+趟，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拥有自营车队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青藏铁路票源一级代理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，乌鲁木齐—喀什—塔什库尔干段包车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独家审批通道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；新疆独库公路、伊昭公路封/解封信息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官方合作单位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；贵州西江千户苗寨、云南哈尼梯田、哈尔滨冰雪大世界等景区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VIP绿色通道官方授权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 xml:space="preserve"> 服务软实力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136名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全职持证导游，覆盖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英、法、德、西、日五语种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24h机场医疗站＋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便携式高压氧舱＋血氧监测手环，高海拔行程全程随行；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餐饮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：米其林餐标＋藏式家宴＋清真现宰现烤全羊，全部使用可追溯食材；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酒店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：直签成都世</w:t>
      </w:r>
      <w:r>
        <w:rPr>
          <w:rFonts w:hint="eastAsia" w:ascii="微软雅黑" w:hAnsi="微软雅黑" w:eastAsia="微软雅黑" w:cs="微软雅黑"/>
          <w:b w:val="0"/>
          <w:bCs w:val="0"/>
          <w:spacing w:val="-2"/>
          <w:sz w:val="21"/>
          <w:szCs w:val="21"/>
        </w:rPr>
        <w:t>纪城天堂洲际、拉萨香格里拉、日喀则松赞、喀纳斯阿尔卡迪亚、哈尔滨敖麓谷雅等38家五星/特色野奢。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主题产品线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default" w:ascii="微软雅黑" w:hAnsi="微软雅黑" w:eastAsia="微软雅黑" w:cs="微软雅黑"/>
          <w:spacing w:val="-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 xml:space="preserve">  四川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(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大熊猫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格聂之眼、九寨黄龙、稻城亚丁)、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西藏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拉萨—珠峰—阿里转山15日、冬季蓝冰桃花摄影团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新疆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北疆蓝冰赛里木湖、南疆帕米尔高原杏花、夏季伊犁薰衣草房车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贵州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苗年节银饰锻造、侗族大歌、FAST天眼天文之旅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云南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哈尼梯田稻作文化、普洱茶庄园沉浸式制茶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哈尔滨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冬季冰雪大世界包场＋亚布力私享雪道＋东北虎监测科研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等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公司地址：西藏自治区拉萨市城西区空指路晨曦花园602室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公司官网：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begin"/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instrText xml:space="preserve"> HYPERLINK "https://www.shanzhilingtour.com/" </w:instrTex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separate"/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https: / / www. shanzhilingtour. com/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联系电话：+8618380448353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 xml:space="preserve">Email：shanzhilingtravel@ gmail. </w:t>
      </w:r>
      <w:r>
        <w:rPr>
          <w:rFonts w:hint="eastAsia" w:ascii="微软雅黑" w:hAnsi="微软雅黑" w:eastAsia="宋体" w:cs="微软雅黑"/>
          <w:spacing w:val="-2"/>
          <w:sz w:val="20"/>
          <w:szCs w:val="20"/>
          <w:lang w:val="en-US" w:eastAsia="zh-CN"/>
        </w:rPr>
        <w:t>c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om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firstLine="2744" w:firstLineChars="1400"/>
        <w:textAlignment w:val="baseline"/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微信:15718067437  / Line: szl2010  /</w:t>
      </w:r>
      <w:r>
        <w:rPr>
          <w:rFonts w:hint="eastAsia" w:ascii="微软雅黑" w:hAnsi="微软雅黑" w:eastAsia="微软雅黑" w:cs="微软雅黑"/>
          <w:spacing w:val="-2"/>
          <w:sz w:val="22"/>
          <w:szCs w:val="22"/>
        </w:rPr>
        <w:t xml:space="preserve"> 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WhatsApp: +86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1838448353</w:t>
      </w:r>
    </w:p>
    <w:p>
      <w:pPr>
        <w:spacing w:line="243" w:lineRule="auto"/>
        <w:jc w:val="left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  <w:t>简易行程</w:t>
      </w:r>
    </w:p>
    <w:tbl>
      <w:tblPr>
        <w:tblStyle w:val="8"/>
        <w:tblpPr w:leftFromText="180" w:rightFromText="180" w:vertAnchor="text" w:horzAnchor="page" w:tblpX="667" w:tblpY="223"/>
        <w:tblOverlap w:val="never"/>
        <w:tblW w:w="106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6231"/>
        <w:gridCol w:w="1523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961" w:type="dxa"/>
            <w:vAlign w:val="center"/>
          </w:tcPr>
          <w:p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日期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行程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餐食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bookmarkStart w:id="0" w:name="OLE_LINK1" w:colFirst="0" w:colLast="1"/>
            <w:bookmarkStart w:id="1" w:name="OLE_LINK18" w:colFirst="0" w:colLast="3"/>
            <w:bookmarkStart w:id="2" w:name="OLE_LINK19" w:colFirst="0" w:colLast="1"/>
            <w:bookmarkStart w:id="3" w:name="OLE_LINK22" w:colFirst="4" w:colLast="4"/>
            <w:bookmarkStart w:id="4" w:name="OLE_LINK23" w:colFirst="1" w:colLast="1"/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D1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抵达大理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晚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大理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D2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宋体" w:cs="微软雅黑"/>
                <w:sz w:val="24"/>
                <w:szCs w:val="24"/>
                <w:lang w:val="en-US" w:eastAsia="zh-CN"/>
              </w:rPr>
            </w:pPr>
            <w:bookmarkStart w:id="5" w:name="OLE_LINK2"/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洱海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生态骑行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、</w:t>
            </w: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白族扎染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）</w:t>
            </w:r>
            <w:bookmarkEnd w:id="5"/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早中晚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大理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D3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宋体" w:cs="微软雅黑"/>
                <w:sz w:val="24"/>
                <w:szCs w:val="24"/>
                <w:lang w:val="en-US" w:eastAsia="zh-CN"/>
              </w:rPr>
            </w:pPr>
            <w:bookmarkStart w:id="6" w:name="OLE_LINK3"/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苍山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徒步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、</w:t>
            </w: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寂照庵茶歇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）</w:t>
            </w:r>
            <w:bookmarkEnd w:id="6"/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早中晚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大理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D4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bookmarkStart w:id="7" w:name="OLE_LINK4"/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沙溪古镇一日游</w:t>
            </w:r>
            <w:bookmarkEnd w:id="7"/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早中晚</w:t>
            </w:r>
          </w:p>
        </w:tc>
        <w:tc>
          <w:tcPr>
            <w:tcW w:w="19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大理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D5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宋体" w:cs="微软雅黑"/>
                <w:sz w:val="24"/>
                <w:szCs w:val="24"/>
                <w:lang w:val="en-US" w:eastAsia="zh-CN"/>
              </w:rPr>
            </w:pPr>
            <w:bookmarkStart w:id="8" w:name="OLE_LINK5"/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大理-腾冲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和顺古镇，温泉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）</w:t>
            </w:r>
            <w:bookmarkEnd w:id="8"/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早中晚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腾冲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D6</w:t>
            </w:r>
          </w:p>
        </w:tc>
        <w:tc>
          <w:tcPr>
            <w:tcW w:w="6231" w:type="dxa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宋体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腾冲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火山地质公园、北海湿地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早中晚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腾冲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D7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宋体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腾冲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国殇墓园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、</w:t>
            </w: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热海景区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早中晚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腾冲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D8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宋体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腾冲-丽江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黑龙潭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早中晚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丽江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D9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宋体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丽江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大研古城、束河古镇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早中晚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丽江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D10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宋体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丽江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玉龙雪山一日游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早中晚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丽江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D11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宋体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丽江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白沙古镇徒步、纳西家访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早中晚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丽江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D12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宋体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丽江-香格里拉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独克宗古城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、</w:t>
            </w: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松赞林寺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早中晚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香格里拉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D13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香格里拉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普达措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、</w:t>
            </w: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藏族家访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早中晚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香格里拉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D14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香格里拉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巴拉格宗一日游</w:t>
            </w:r>
            <w:r>
              <w:rPr>
                <w:rFonts w:hint="eastAsia" w:ascii="Segoe UI Emoji" w:hAnsi="Segoe UI Emoji" w:eastAsia="宋体" w:cs="Segoe UI Emoji"/>
                <w:i w:val="0"/>
                <w:iCs w:val="0"/>
                <w:caps w:val="0"/>
                <w:spacing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早中晚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香格里拉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D15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</w:pPr>
            <w:bookmarkStart w:id="9" w:name="OLE_LINK6"/>
            <w:r>
              <w:rPr>
                <w:rFonts w:ascii="Segoe UI Emoji" w:hAnsi="Segoe UI Emoji" w:eastAsia="Segoe UI Emoji" w:cs="Segoe UI Emoji"/>
                <w:i w:val="0"/>
                <w:iCs w:val="0"/>
                <w:caps w:val="0"/>
                <w:spacing w:val="0"/>
                <w:sz w:val="24"/>
                <w:szCs w:val="24"/>
              </w:rPr>
              <w:t>结束云南之行</w:t>
            </w:r>
            <w:bookmarkEnd w:id="9"/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温馨的家</w:t>
            </w:r>
          </w:p>
        </w:tc>
      </w:tr>
      <w:bookmarkEnd w:id="1"/>
      <w:bookmarkEnd w:id="2"/>
      <w:bookmarkEnd w:id="3"/>
      <w:bookmarkEnd w:id="4"/>
    </w:tbl>
    <w:p>
      <w:pPr>
        <w:spacing w:line="244" w:lineRule="auto"/>
        <w:jc w:val="center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3"/>
        <w:spacing w:before="238" w:line="213" w:lineRule="auto"/>
        <w:rPr>
          <w:rFonts w:hint="eastAsia" w:ascii="微软雅黑" w:hAnsi="微软雅黑" w:eastAsia="宋体" w:cs="微软雅黑"/>
          <w:b/>
          <w:bCs/>
          <w:spacing w:val="-1"/>
          <w:sz w:val="32"/>
          <w:szCs w:val="32"/>
          <w:lang w:val="en-US" w:eastAsia="zh-CN"/>
        </w:rPr>
      </w:pPr>
    </w:p>
    <w:p>
      <w:pPr>
        <w:pStyle w:val="3"/>
        <w:spacing w:before="238" w:line="213" w:lineRule="auto"/>
        <w:rPr>
          <w:rFonts w:hint="eastAsia" w:ascii="微软雅黑" w:hAnsi="微软雅黑" w:eastAsia="宋体" w:cs="微软雅黑"/>
          <w:b/>
          <w:bCs/>
          <w:spacing w:val="-1"/>
          <w:sz w:val="32"/>
          <w:szCs w:val="32"/>
          <w:lang w:val="en-US" w:eastAsia="zh-CN"/>
        </w:rPr>
      </w:pP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  <w:t>详细行程</w:t>
      </w: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  <w:t>—————————————————————————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4"/>
          <w:szCs w:val="24"/>
        </w:rPr>
        <w:t>抵达大理</w:t>
      </w:r>
    </w:p>
    <w:p>
      <w:pPr>
        <w:ind w:firstLine="48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各地抵达大理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sz w:val="24"/>
          <w:szCs w:val="24"/>
        </w:rPr>
        <w:t>抵达后稍作休息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,可以</w:t>
      </w:r>
      <w:r>
        <w:rPr>
          <w:rFonts w:hint="eastAsia" w:ascii="宋体" w:hAnsi="宋体" w:eastAsia="宋体" w:cs="宋体"/>
          <w:sz w:val="24"/>
          <w:szCs w:val="24"/>
        </w:rPr>
        <w:t>傍晚漫步大理古城，从南门进入，沿洋人街感受异域风情，重点打卡人民路夜市 —— 这里汇集手工艺品、原创饰品、街头表演、特色小吃，可体验手作银饰、扎染小物件，感受古城烟火气。</w:t>
      </w:r>
    </w:p>
    <w:p>
      <w:pPr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D2洱海(生态骑行、白族扎染）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上午：洱海生态骑行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default" w:ascii="宋体" w:hAnsi="宋体" w:eastAsia="宋体" w:cs="宋体"/>
          <w:sz w:val="24"/>
          <w:szCs w:val="24"/>
        </w:rPr>
        <w:t>民宿早餐后出发，前往洱海西岸生态廊道（推荐从龙龛码头至才村段，全程约 10 公里，风景最佳）。沿生态廊道骑行，沿途欣赏洱海波光粼粼、苍山云雾缭绕的美景，途经网红 “S 弯”“龙龛古渡”“才村码头”，可随时停车拍照打卡。 骑行结束，返回才村附近白族特色餐厅用餐，推荐白族土八碗、洱海海菜汤。​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午餐后：</w:t>
      </w:r>
      <w:r>
        <w:rPr>
          <w:rFonts w:hint="default" w:ascii="宋体" w:hAnsi="宋体" w:eastAsia="宋体" w:cs="宋体"/>
          <w:sz w:val="24"/>
          <w:szCs w:val="24"/>
        </w:rPr>
        <w:t>前往喜洲古镇附近的白族扎染工坊。由白族非遗传承人讲解扎染历史与工艺，亲手体验扎染全过程：设计图案→折叠布料→捆扎固定→浸染染料→晾晒固色，可制作方巾、围巾、帆布包等小物件（成品可带走留念）。体验结束后，自由游览喜洲古镇，打卡喜洲粑粑（咸甜两种口味）、转角楼，感受原生态白族村落风情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17:30 集合返回大理古城。</w:t>
      </w: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D3苍山（徒步、寂照庵茶歇）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上午：苍山徒步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default" w:ascii="宋体" w:hAnsi="宋体" w:eastAsia="宋体" w:cs="宋体"/>
          <w:sz w:val="24"/>
          <w:szCs w:val="24"/>
        </w:rPr>
        <w:t>早餐后出发，前往苍山国家地质公园。抵达感通寺，开始徒步，沿途穿越苍山针叶林，欣赏清碧溪三叠瀑布、千年古松、奇花异草，呼吸富含负氧离子的清新空气，感受苍山 “林海雪原”（夏季绿意盎然，冬季银装素裹）的壮阔。徒步至中和寺附近观景台，俯瞰大理古城与洱海全景，休整片刻。​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午餐后：</w:t>
      </w:r>
      <w:r>
        <w:rPr>
          <w:rFonts w:hint="default" w:ascii="宋体" w:hAnsi="宋体" w:eastAsia="宋体" w:cs="宋体"/>
          <w:sz w:val="24"/>
          <w:szCs w:val="24"/>
        </w:rPr>
        <w:t>前往苍山著名的 “网红寺庙” 寂照庵（以多肉植物和禅意氛围闻名），庵内遍植多肉，庭院雅致，充满文艺气息。体验禅意茶歇，点一壶云南普洱或苍山雪茶，搭配庵内自制的素点心（如鲜花饼、核桃酥），静坐庭院，感受远离尘嚣的宁静。自由参观寂照庵，拍照打卡多肉庭院、禅意茶室，或与僧人简单交流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16:30 沿步道下山，或乘坐苍山索道返回山脚，集合返回古城。</w:t>
      </w:r>
    </w:p>
    <w:p>
      <w:pPr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D4沙溪古镇一日游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上午：前往沙溪古镇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default" w:ascii="宋体" w:hAnsi="宋体" w:eastAsia="宋体" w:cs="宋体"/>
          <w:sz w:val="24"/>
          <w:szCs w:val="24"/>
        </w:rPr>
        <w:t>大理古城出发，乘车前往沙溪古镇（车程约 2.5 小时，沿途欣赏滇西北田园风光）。 抵达沙溪古镇，沙溪是茶马古道上唯一保存完好的古集市，至今仍保留着明清时期的石板街、古戏台、马店，商业化程度低，原生态气息浓厚。​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中午：古镇特色午餐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default" w:ascii="宋体" w:hAnsi="宋体" w:eastAsia="宋体" w:cs="宋体"/>
          <w:sz w:val="24"/>
          <w:szCs w:val="24"/>
        </w:rPr>
        <w:t>品尝沙溪特色美食，推荐土鸡汤、马帮菜、野生菌炒肉，可选择古镇内百年马店改造的餐厅。​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午餐后：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default" w:ascii="宋体" w:hAnsi="宋体" w:eastAsia="宋体" w:cs="宋体"/>
          <w:sz w:val="24"/>
          <w:szCs w:val="24"/>
        </w:rPr>
        <w:t>漫步古镇核心区域：寺登街石板路、古戏台（全国重点文物保护单位）、玉津桥（茶马古道必经之路，桥下溪水潺潺）、先锋书局（古宅改造的网红书店，可喝咖啡看书）。自由活动，可在古镇咖啡馆静坐发呆，或探访周边白族村落，感受原生态生活气息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16:30 集合返回大理古城，车程约 2.5 小时。</w:t>
      </w:r>
    </w:p>
    <w:p>
      <w:pPr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jc w:val="lef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D5大理-腾冲（和顺古镇，温泉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上午：前往腾冲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default" w:ascii="宋体" w:hAnsi="宋体" w:eastAsia="宋体" w:cs="宋体"/>
          <w:sz w:val="24"/>
          <w:szCs w:val="24"/>
        </w:rPr>
        <w:t>大理古城早餐后出发，乘高铁前往腾冲。 抵达腾冲高铁站，专车接至和顺古镇内特色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酒店</w:t>
      </w:r>
      <w:r>
        <w:rPr>
          <w:rFonts w:hint="default" w:ascii="宋体" w:hAnsi="宋体" w:eastAsia="宋体" w:cs="宋体"/>
          <w:sz w:val="24"/>
          <w:szCs w:val="24"/>
        </w:rPr>
        <w:t>办理入住。​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中午：和顺古镇午餐​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品尝腾冲特色美食，推荐大救驾（炒饵块）、头脑（滋补早餐，午餐也可品尝）、土锅子（腾冲火锅），可选择古镇内临水餐厅。​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午餐后:</w:t>
      </w:r>
      <w:r>
        <w:rPr>
          <w:rFonts w:hint="default" w:ascii="宋体" w:hAnsi="宋体" w:eastAsia="宋体" w:cs="宋体"/>
          <w:sz w:val="24"/>
          <w:szCs w:val="24"/>
        </w:rPr>
        <w:t>游览和顺古镇，这座侨乡依山傍水，古建筑错落有致，重点打卡：和顺图书馆（中国最大的乡村图书馆）、元龙阁（依山而建的道教建筑群）、野鸭湖（湖面倒映古镇风貌，拍照绝佳）、刘氏宗祠（感受侨乡文化）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</w:rPr>
        <w:t>15:30 自由漫步古镇小巷，探访百年民居，感受侨乡的宁静与厚重。</w:t>
      </w:r>
    </w:p>
    <w:p>
      <w:pPr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D6腾冲（火山地质公园、北海湿地）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上午：火山地质公园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default" w:ascii="宋体" w:hAnsi="宋体" w:eastAsia="宋体" w:cs="宋体"/>
          <w:sz w:val="24"/>
          <w:szCs w:val="24"/>
        </w:rPr>
        <w:t>早餐后出发，前往腾冲火山地质公园（车程约 30 分钟），这里是中国四大火山群之一，保存着完整的火山锥、火山口。 参观火山地质博物馆，了解火山形成原理与腾冲地质历史；随后前往大空山，可选择徒步登山（约 20 分钟）或乘坐热气球（俯瞰火山群全貌，需提前预约，天气允许情况下开放）。前往小空山，游览火山口遗址，感受火山喷发后留下的壮观地貌。​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午餐后：</w:t>
      </w:r>
      <w:r>
        <w:rPr>
          <w:rFonts w:hint="default" w:ascii="宋体" w:hAnsi="宋体" w:eastAsia="宋体" w:cs="宋体"/>
          <w:sz w:val="24"/>
          <w:szCs w:val="24"/>
        </w:rPr>
        <w:t>前往北海湿地，这里是云南省唯一的高原火山堰塞湖湿地，湖面覆盖着大片 “海菜花”（夏季盛开，洁白美丽），水草丰茂，水鸟成群。​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体验湿地特色活动：划草排（乘坐当地渔民手工制作的草排，在湖面游览，可近距离观察湿地生态）、喂鸟（与黑颈鹤、白鹭等水鸟互动）。自由活动，在湿地观景台拍照，欣赏湿地与远山相映的美景。​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</w:rPr>
        <w:t>17:00 集合返回和顺古镇。</w:t>
      </w:r>
    </w:p>
    <w:p>
      <w:pPr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D7腾冲（国殇墓园、热海景区）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上午：国殇墓园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default" w:ascii="宋体" w:hAnsi="宋体" w:eastAsia="宋体" w:cs="宋体"/>
          <w:sz w:val="24"/>
          <w:szCs w:val="24"/>
        </w:rPr>
        <w:t>早餐后出发，前往国殇墓园（车程约 20 分钟，建议空腹前往，表达敬畏之心），这里是为纪念中国远征军第 20 集团军收复腾冲牺牲的将士而建，是全国重点文物保护单位。​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参观墓园：忠烈祠、烈士墓群、远征军纪念馆，聆听讲解员讲述滇西抗战历史，缅怀革命先烈，感受家国情怀（参观时保持安静，遵守园区规定）。​离开墓园，前往热海景区附近用餐。​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午餐后：</w:t>
      </w:r>
      <w:r>
        <w:rPr>
          <w:rFonts w:hint="default" w:ascii="宋体" w:hAnsi="宋体" w:eastAsia="宋体" w:cs="宋体"/>
          <w:sz w:val="24"/>
          <w:szCs w:val="24"/>
        </w:rPr>
        <w:t>热海景区 游览热海景区，这里是腾冲地热资源最集中的区域，以 “热、奇、险” 著称，重点打卡：大滚锅（水温高达 96℃，可煮鸡蛋、花生）、怀胎井（水质富含矿物质，传说有催生功效）、珍珠泉（气泡如珍珠翻滚）、眼镜泉（形似眼镜，水温适宜）。 体验景区内的 “地热熏蒸”，或在大滚锅旁品尝煮鸡蛋、地热烤红薯。​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16:30 集合返回和顺古镇，晚餐后自由活动。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D8腾冲-丽江（黑龙潭）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上午：前往丽江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default" w:ascii="宋体" w:hAnsi="宋体" w:eastAsia="宋体" w:cs="宋体"/>
          <w:sz w:val="24"/>
          <w:szCs w:val="24"/>
        </w:rPr>
        <w:t>和顺古镇早餐后出发，乘高铁前往丽江（腾冲至丽江高铁约 4 小时）。 抵达丽江高铁站，专车接至丽江古城附近酒店办理入住（建议选择大研古城北门或束河古镇附近，交通便利）。​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午餐后：</w:t>
      </w:r>
      <w:r>
        <w:rPr>
          <w:rFonts w:hint="default" w:ascii="宋体" w:hAnsi="宋体" w:eastAsia="宋体" w:cs="宋体"/>
          <w:sz w:val="24"/>
          <w:szCs w:val="24"/>
        </w:rPr>
        <w:t>前往黑龙潭公园（丽江古城重要水源地，又称 “玉泉公园”），公园内潭水清澈，倒映着玉龙雪山，有 “雪山倒影” 的绝美景观。游览公园：欣赏五凤楼（纳西族建筑精华）、得月楼、龙神祠，漫步湖边栈道，拍照打卡雪山倒影，感受丽江的宁静与秀美。公园游览结束，返回酒店休整，适应丽江海拔（约 2418 米）。​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晚上：自由活动​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晚餐后，可前往大研古城忠义市场，感受当地烟火气，购买新鲜水果、特色小吃，或沿古城外围散步，熟悉环境。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D9丽江（大研古城、束河古镇）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上午：大研古城深度游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default" w:ascii="宋体" w:hAnsi="宋体" w:eastAsia="宋体" w:cs="宋体"/>
          <w:sz w:val="24"/>
          <w:szCs w:val="24"/>
        </w:rPr>
        <w:t>酒店早餐后出发，前往大研古城（丽江古城核心区域），从北门进入，避开人流高峰。游览古城核心景点：四方街（古城中心广场，可欣赏纳西族打跳表演）、丽江古城大水车（标志性景观）、酒吧街（白天静谧，夜晚热闹）、木府（纳西族土司府邸，“北有故宫，南有木府”，建筑气势恢宏）、狮子山万古楼（俯瞰古城全景，需单独购票）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午餐后：</w:t>
      </w:r>
      <w:r>
        <w:rPr>
          <w:rFonts w:hint="default" w:ascii="宋体" w:hAnsi="宋体" w:eastAsia="宋体" w:cs="宋体"/>
          <w:sz w:val="24"/>
          <w:szCs w:val="24"/>
        </w:rPr>
        <w:t>前往束河古镇（车程约 20 分钟，比大研古城更静谧，商业化程度低）。​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游览束河古镇：四方听音广场（纳西族传统活动举办地）、青龙桥（百年古桥，桥下溪水清澈）、茶马古道博物馆（了解茶马古道历史）、束河四方街（原生态集市，可购买手工艺品）。​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自由活动，在古镇咖啡馆静坐，或体验纳西族手作（如东巴纸制作、木雕）。​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17:30 集合返回酒店，晚餐后可欣赏大研古城夜景（推荐万古楼观景台或狮子山观景台，俯瞰古城灯火阑珊）。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D10丽江（玉龙雪山一日游）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上午：玉龙雪山核心景区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default" w:ascii="宋体" w:hAnsi="宋体" w:eastAsia="宋体" w:cs="宋体"/>
          <w:sz w:val="24"/>
          <w:szCs w:val="24"/>
        </w:rPr>
        <w:t>酒店早餐后出发，前往玉龙雪山（车程约 1 小时，建议早出发，避开人流和高峰）。 抵达玉龙雪山游客中心，换乘景区环保车前往冰川公园大索道下站。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随后</w:t>
      </w:r>
      <w:r>
        <w:rPr>
          <w:rFonts w:hint="default" w:ascii="宋体" w:hAnsi="宋体" w:eastAsia="宋体" w:cs="宋体"/>
          <w:sz w:val="24"/>
          <w:szCs w:val="24"/>
        </w:rPr>
        <w:t>乘坐大索道（海拔从 3356 米升至 4506 米），前往冰川公园，沿途欣赏高山草甸、冰川地貌。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游玩后</w:t>
      </w:r>
      <w:r>
        <w:rPr>
          <w:rFonts w:hint="default" w:ascii="宋体" w:hAnsi="宋体" w:eastAsia="宋体" w:cs="宋体"/>
          <w:sz w:val="24"/>
          <w:szCs w:val="24"/>
        </w:rPr>
        <w:t>乘坐索道下山，前往蓝月谷。​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午餐后：</w:t>
      </w:r>
      <w:r>
        <w:rPr>
          <w:rFonts w:hint="default" w:ascii="宋体" w:hAnsi="宋体" w:eastAsia="宋体" w:cs="宋体"/>
          <w:sz w:val="24"/>
          <w:szCs w:val="24"/>
        </w:rPr>
        <w:t>游览蓝月谷，因湖水湛蓝、形似月牙而得名，有 “小九寨沟” 之称，沿湖边栈道漫步，欣赏玉液湖、镜潭湖、蓝月湖、听涛湖四大湖泊，拍照打卡（建议穿浅色衣物，拍照效果更佳）。前往甘海子（玉龙雪山脚下的高山草甸），这里是观赏玉龙雪山全景的最佳位置，可自由拍照，感受草原与雪山相映的美景。观看《印象・丽江》实景演出（可选项目，由张艺谋执导，以雪山为背景，展现纳西族等少数民族的生活场景，极具震撼力，需提前购票）。​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</w:rPr>
        <w:t>17:00 集合返回丽江市区酒店。</w:t>
      </w:r>
    </w:p>
    <w:p>
      <w:pPr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D11丽江（白沙古镇徒步、纳西家访）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上午：白沙古镇徒步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default" w:ascii="宋体" w:hAnsi="宋体" w:eastAsia="宋体" w:cs="宋体"/>
          <w:sz w:val="24"/>
          <w:szCs w:val="24"/>
        </w:rPr>
        <w:t>酒店早餐后出发，前往白沙古镇（车程约 30 分钟，丽江最古老的古镇，纳西族发源地之一）。开始古镇徒步，路线：白沙壁画（国家级重点文物保护单位，壁画融合汉、藏、纳西族艺术风格）→ 白沙四方街（原生态集市，可购买纳西族手工艺品）→ 玉湖村（徒步约 1 小时，沿途欣赏田园风光，远眺玉龙雪山）。​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午餐后：</w:t>
      </w:r>
      <w:r>
        <w:rPr>
          <w:rFonts w:hint="default" w:ascii="宋体" w:hAnsi="宋体" w:eastAsia="宋体" w:cs="宋体"/>
          <w:sz w:val="24"/>
          <w:szCs w:val="24"/>
        </w:rPr>
        <w:t>前往白沙古镇周边的纳西族传统村落（如文海村、茨满村），走进纳西族村民家中，开启深度家访体验。​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体验纳西族传统生活：在村民指导下学习制作纳西特色小吃 “鸡豆凉粉”（从磨豆、煮制到调味，全程参与），或参与 “打粑粑”（用传统石磨和木槌制作糯米粑粑，可蘸蜂蜜食用）；参观纳西族传统院落，了解 “三坊一照壁”“四合五天井” 的建筑特色，听村民讲述纳西族的婚丧嫁娶、节庆习俗（如三朵节、火把节）。​​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</w:rPr>
        <w:t>17:30 结束家访，乘车返回丽江市区酒店，晚餐可选择品尝纳西族特色 “三叠水” 宴席（分冷盘、热菜、汤品三层，仪式感十足）。</w:t>
      </w:r>
    </w:p>
    <w:p>
      <w:pPr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D12丽江-香格里拉（独克宗古城、松赞林寺）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上午：前往香格里拉</w:t>
      </w:r>
      <w:r>
        <w:rPr>
          <w:rFonts w:hint="default" w:ascii="宋体" w:hAnsi="宋体" w:eastAsia="宋体" w:cs="宋体"/>
          <w:sz w:val="24"/>
          <w:szCs w:val="24"/>
        </w:rPr>
        <w:t>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default" w:ascii="宋体" w:hAnsi="宋体" w:eastAsia="宋体" w:cs="宋体"/>
          <w:sz w:val="24"/>
          <w:szCs w:val="24"/>
        </w:rPr>
        <w:t>丽江酒店早餐后出发，乘车前往香格里拉（车程约 3.5 小时，沿途穿越虎跳峡镇、小中甸草原，春季可欣赏漫山杜鹃，夏季可见万亩狼毒花，秋季则是金黄草甸），途中在观景台停留拍照，适应香格里拉海拔（约 3300 米，避免剧烈运动，可提前服用抗高反药物）。抵达香格里拉市区，前往酒店办理入住（建议选择独克宗古城附近酒店，方便游玩），稍作休息后前往餐厅用餐。​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午餐后：</w:t>
      </w:r>
      <w:r>
        <w:rPr>
          <w:rFonts w:hint="default" w:ascii="宋体" w:hAnsi="宋体" w:eastAsia="宋体" w:cs="宋体"/>
          <w:sz w:val="24"/>
          <w:szCs w:val="24"/>
        </w:rPr>
        <w:t>14:00 前往松赞林寺（有 “小布达拉宫” 之称，是云南最大的藏传佛教寺院，格鲁派圣地），乘坐景区环保车至寺院门口，跟随讲解员进入寺院（需遵守寺院规定，不穿短裤短裙，不戴帽子墨镜，不随意拍照）。​参观寺院核心区域：扎仓大殿（供奉五世达赖喇嘛铜像，殿内壁画精美，讲述佛教故事）、宗喀巴大殿（了解格鲁派创始人宗喀巴的生平）、八大康参（寺院下属的八个 “分院”，建筑风格各异），登上寺院观景台，俯瞰松赞林寺全景与周边的拉姆央措湖（湖景倒映寺院，有 “天湖” 之称，传说可看到前世今生）。​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</w:rPr>
        <w:t>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游玩结束</w:t>
      </w:r>
      <w:r>
        <w:rPr>
          <w:rFonts w:hint="default" w:ascii="宋体" w:hAnsi="宋体" w:eastAsia="宋体" w:cs="宋体"/>
          <w:sz w:val="24"/>
          <w:szCs w:val="24"/>
        </w:rPr>
        <w:t>返回酒店休息，注意保暖（香格里拉夜间气温低，即使夏季也需穿厚外套）。</w:t>
      </w:r>
    </w:p>
    <w:p>
      <w:pPr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D13香格里拉（普达措、藏族家访）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上午：普达措国家公园游览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default" w:ascii="宋体" w:hAnsi="宋体" w:eastAsia="宋体" w:cs="宋体"/>
          <w:sz w:val="24"/>
          <w:szCs w:val="24"/>
        </w:rPr>
        <w:t>酒店早餐后出发，前往普达措国家公园（车程约 1 小时，是中国第一个国家公园，以高原湖泊、原始森林、高山草甸为核心景观，分为属都湖、碧塔海、霞给湿地三大片区，目前开放属都湖和霞给湿地）。抵达景区，换乘环保车进入核心区域，首先前往属都湖：沿湖边木栈道徒步（约 3.3 公里，往返 1.5 小时，沿途可欣赏湖水清澈见底，倒映雪山森林，偶遇松鼠、马鹿等野生动物），聆听讲解员介绍属都湖的传说（“属都” 意为 “奶酪”，传说湖水曾产出奶酪般的美味）。乘车前往霞给湿地，参观霞给藏族文化村，了解藏族传统手工艺（如木雕、唐卡绘制），观看藏族歌舞表演（如弦子舞、锅庄舞）。​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午餐后：</w:t>
      </w:r>
      <w:r>
        <w:rPr>
          <w:rFonts w:hint="default" w:ascii="宋体" w:hAnsi="宋体" w:eastAsia="宋体" w:cs="宋体"/>
          <w:sz w:val="24"/>
          <w:szCs w:val="24"/>
        </w:rPr>
        <w:t xml:space="preserve"> 离开普达措，前往香格里拉周边的藏族村寨（如尼汝村、洛吉村，原生态气息浓厚），走进藏族牧民家中，开启家访体验。​ 体验藏族牧民生活：跟随牧民前往草场，学习搭建藏式帐篷（用牦牛毛编织的帐篷，防风防雨），参与 “放牧” 体验（在牧民指导下喂养牦牛、马匹，感受草原生活）；参观牧民家中的 “经堂”，了解藏族的宗教信仰，学习转动经筒、默念六字真言（“嗡嘛呢叭咪吽”）。​​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</w:rPr>
        <w:t>晚餐后，在草原上欣赏日落，聆听牧民讲述草原上的传说故事，随后乘车返回香格里拉市区酒店。</w:t>
      </w:r>
    </w:p>
    <w:p>
      <w:pPr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D14香格里拉（巴拉格宗一日游）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上午：峡谷探秘与高空体验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，</w:t>
      </w:r>
      <w:r>
        <w:rPr>
          <w:rFonts w:hint="default" w:ascii="宋体" w:hAnsi="宋体" w:eastAsia="宋体" w:cs="宋体"/>
          <w:sz w:val="24"/>
          <w:szCs w:val="24"/>
        </w:rPr>
        <w:t>香格里拉市区酒店早餐后出发，乘车前往巴拉格宗景区（车程约 2.5 小时，沿途穿越金沙江峡谷，可在观景台停留欣赏 “金沙江大拐弯” 壮美景色）。抵达景区游客中心，换乘景区专属观光车进入核心区域，首先前往 “巴拉格宗大峡谷”：乘坐观光车沿峡谷盘山公路上行，沿途欣赏垂直高差达 3000 米的峡谷地貌，两侧悬崖峭壁林立，溪流奔腾而下，感受 “天堑” 奇观。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下午：古村探秘与文化体验​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午餐后：</w:t>
      </w:r>
      <w:r>
        <w:rPr>
          <w:rFonts w:hint="default" w:ascii="宋体" w:hAnsi="宋体" w:eastAsia="宋体" w:cs="宋体"/>
          <w:sz w:val="24"/>
          <w:szCs w:val="24"/>
        </w:rPr>
        <w:t>前往 “巴拉古村”（拥有 1300 多年历史的藏族古村落，曾因交通闭塞鲜为人知，如今保留着完整的藏式传统民居），在村民向导带领下参观古村：走进百年藏式院落，了解 “碉楼式” 建筑的防御功能与居住智慧；参观 “村史馆”，聆听古村与格宗雪山的传说故事（如 “斯那多吉寻找神山” 的民间传说）。​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体验藏式传统手工艺 ——“藏香制作”：在村民指导下，用柏木粉、藏药材等原料，按照传统配比手工制作藏香，可将成品带回家作为纪念（藏香有净化空气、祈福寓意）。​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自由活动，在古村周边的 “高原草甸” 漫步，偶遇村民放养的牦牛、马匹，感受原始村落的宁静与悠闲，或在 “古村咖啡馆” 品尝藏式甜茶，远眺雪山与古村相映的画面。​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集合乘坐景区观光车返回游客中心，随后乘车返程香格里拉市区（车程约 2.5 小时）。​</w:t>
      </w:r>
      <w:bookmarkStart w:id="10" w:name="_GoBack"/>
      <w:bookmarkEnd w:id="10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抵达市区，晚餐可选择品尝香格里拉特色 “藏式火锅”，暖暖地结束一天行程。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D15结束云南之行</w:t>
      </w:r>
    </w:p>
    <w:p>
      <w:pPr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提前送至机场行程结束</w:t>
      </w:r>
    </w:p>
    <w:sectPr>
      <w:headerReference r:id="rId5" w:type="default"/>
      <w:footerReference r:id="rId6" w:type="default"/>
      <w:pgSz w:w="11906" w:h="16839"/>
      <w:pgMar w:top="843" w:right="1650" w:bottom="0" w:left="13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hint="eastAsia" w:ascii="黑体" w:hAnsi="黑体" w:eastAsia="黑体" w:cs="黑体"/>
      </w:rPr>
    </w:pPr>
    <w:r>
      <w:rPr>
        <w:rFonts w:hint="eastAsia" w:ascii="黑体" w:hAnsi="黑体" w:eastAsia="黑体" w:cs="黑体"/>
      </w:rPr>
      <w:t>中国·西藏自治区·拉萨市城</w:t>
    </w:r>
    <w:r>
      <w:rPr>
        <w:rFonts w:hint="eastAsia" w:ascii="黑体" w:hAnsi="黑体" w:eastAsia="宋体" w:cs="黑体"/>
        <w:lang w:val="en-US" w:eastAsia="zh-CN"/>
      </w:rPr>
      <w:t>西</w:t>
    </w:r>
    <w:r>
      <w:rPr>
        <w:rFonts w:hint="eastAsia" w:ascii="黑体" w:hAnsi="黑体" w:eastAsia="黑体" w:cs="黑体"/>
      </w:rPr>
      <w:t>区</w:t>
    </w:r>
    <w:r>
      <w:rPr>
        <w:rFonts w:hint="eastAsia" w:ascii="黑体" w:hAnsi="黑体" w:eastAsia="宋体" w:cs="黑体"/>
        <w:lang w:val="en-US" w:eastAsia="zh-CN"/>
      </w:rPr>
      <w:t>空指路</w:t>
    </w:r>
    <w:r>
      <w:rPr>
        <w:rFonts w:hint="eastAsia" w:ascii="黑体" w:hAnsi="黑体" w:eastAsia="黑体" w:cs="黑体"/>
      </w:rPr>
      <w:t>-西藏</w:t>
    </w:r>
    <w:r>
      <w:rPr>
        <w:rFonts w:hint="eastAsia" w:ascii="黑体" w:hAnsi="黑体" w:eastAsia="宋体" w:cs="黑体"/>
        <w:lang w:val="en-US" w:eastAsia="zh-CN"/>
      </w:rPr>
      <w:t>山之灵</w:t>
    </w:r>
    <w:r>
      <w:rPr>
        <w:rFonts w:hint="eastAsia" w:ascii="黑体" w:hAnsi="黑体" w:eastAsia="黑体" w:cs="黑体"/>
      </w:rPr>
      <w:t>旅行社有限公司</w:t>
    </w:r>
  </w:p>
  <w:p>
    <w:pPr>
      <w:pStyle w:val="3"/>
      <w:spacing w:before="46" w:line="229" w:lineRule="auto"/>
      <w:outlineLvl w:val="1"/>
      <w:rPr>
        <w:rFonts w:hint="eastAsia" w:ascii="黑体" w:hAnsi="黑体" w:eastAsia="黑体" w:cs="黑体"/>
        <w:b/>
        <w:bCs/>
        <w:spacing w:val="3"/>
        <w:lang w:val="en-US" w:eastAsia="zh-CN"/>
      </w:rPr>
    </w:pP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04" w:line="212" w:lineRule="auto"/>
      <w:ind w:firstLine="1260" w:firstLineChars="600"/>
      <w:outlineLvl w:val="0"/>
      <w:rPr>
        <w:rFonts w:hint="eastAsia" w:ascii="宋体" w:hAnsi="宋体" w:eastAsia="宋体" w:cs="宋体"/>
        <w:b/>
        <w:bCs/>
        <w:spacing w:val="-14"/>
        <w:sz w:val="36"/>
        <w:szCs w:val="36"/>
        <w:lang w:val="en-US" w:eastAsia="zh-CN"/>
      </w:rPr>
    </w:pPr>
    <w:r>
      <w:rPr>
        <w:position w:val="-19"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-198120</wp:posOffset>
          </wp:positionH>
          <wp:positionV relativeFrom="paragraph">
            <wp:posOffset>17780</wp:posOffset>
          </wp:positionV>
          <wp:extent cx="1206500" cy="610870"/>
          <wp:effectExtent l="0" t="0" r="12700" b="17780"/>
          <wp:wrapNone/>
          <wp:docPr id="13" name="IM 2" descr="C:/Users/Administrator/Desktop/微信图片_20250605122815.jpg微信图片_202506051228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 2" descr="C:/Users/Administrator/Desktop/微信图片_20250605122815.jpg微信图片_20250605122815"/>
                  <pic:cNvPicPr/>
                </pic:nvPicPr>
                <pic:blipFill>
                  <a:blip r:embed="rId1"/>
                  <a:srcRect t="15921" b="15921"/>
                  <a:stretch>
                    <a:fillRect/>
                  </a:stretch>
                </pic:blipFill>
                <pic:spPr>
                  <a:xfrm>
                    <a:off x="0" y="0"/>
                    <a:ext cx="1206500" cy="611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egoe UI" w:hAnsi="Segoe UI" w:eastAsia="宋体" w:cs="Segoe UI"/>
        <w:i w:val="0"/>
        <w:iCs w:val="0"/>
        <w:caps w:val="0"/>
        <w:spacing w:val="0"/>
        <w:sz w:val="48"/>
        <w:szCs w:val="48"/>
        <w:shd w:val="clear" w:fill="FFFFFF"/>
      </w:rPr>
      <w:t>བོད་སངས་སི་གནས་གསོག</w:t>
    </w:r>
  </w:p>
  <w:p>
    <w:pPr>
      <w:pStyle w:val="5"/>
      <w:ind w:firstLine="1334" w:firstLineChars="400"/>
    </w:pPr>
    <w:r>
      <w:rPr>
        <w:rFonts w:ascii="宋体" w:hAnsi="宋体" w:eastAsia="宋体" w:cs="宋体"/>
        <w:b/>
        <w:bCs/>
        <w:spacing w:val="-14"/>
        <w:sz w:val="36"/>
        <w:szCs w:val="36"/>
      </w:rPr>
      <w:t>山之灵旅行</w:t>
    </w:r>
    <w:r>
      <w:rPr>
        <w:rFonts w:hint="eastAsia" w:ascii="黑体" w:hAnsi="黑体" w:eastAsia="宋体" w:cs="黑体"/>
        <w:spacing w:val="8"/>
        <w:lang w:eastAsia="zh-CN"/>
      </w:rPr>
      <w:t>（</w:t>
    </w:r>
    <w:r>
      <w:rPr>
        <w:rFonts w:ascii="黑体" w:hAnsi="黑体" w:eastAsia="宋体" w:cs="黑体"/>
        <w:spacing w:val="8"/>
      </w:rPr>
      <w:t>西藏自治区拉萨市城西区空指路晨曦花园</w:t>
    </w:r>
    <w:r>
      <w:rPr>
        <w:rFonts w:ascii="黑体" w:hAnsi="黑体" w:eastAsia="宋体" w:cs="黑体"/>
        <w:spacing w:val="-23"/>
      </w:rPr>
      <w:t xml:space="preserve"> </w:t>
    </w:r>
    <w:r>
      <w:rPr>
        <w:rFonts w:eastAsia="宋体"/>
        <w:spacing w:val="8"/>
      </w:rPr>
      <w:t xml:space="preserve">602 </w:t>
    </w:r>
    <w:r>
      <w:rPr>
        <w:rFonts w:ascii="黑体" w:hAnsi="黑体" w:eastAsia="宋体" w:cs="黑体"/>
        <w:spacing w:val="8"/>
      </w:rPr>
      <w:t>室</w:t>
    </w:r>
    <w:r>
      <w:rPr>
        <w:rFonts w:hint="eastAsia" w:ascii="黑体" w:hAnsi="黑体" w:eastAsia="宋体" w:cs="黑体"/>
        <w:spacing w:val="8"/>
        <w:lang w:eastAsia="zh-CN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mJlZWM2NDZkNjA0NDg5ZmI3ODlhYjBjNWRlYmY2NTcifQ=="/>
  </w:docVars>
  <w:rsids>
    <w:rsidRoot w:val="00000000"/>
    <w:rsid w:val="000273CC"/>
    <w:rsid w:val="000C024B"/>
    <w:rsid w:val="06C47189"/>
    <w:rsid w:val="07E129C9"/>
    <w:rsid w:val="0ADF0A36"/>
    <w:rsid w:val="0EFB7A55"/>
    <w:rsid w:val="0F5575B6"/>
    <w:rsid w:val="11853BB4"/>
    <w:rsid w:val="11B73381"/>
    <w:rsid w:val="16C15493"/>
    <w:rsid w:val="17A04949"/>
    <w:rsid w:val="18077973"/>
    <w:rsid w:val="1ACD08AB"/>
    <w:rsid w:val="21AB121A"/>
    <w:rsid w:val="225B49EE"/>
    <w:rsid w:val="236A4B2A"/>
    <w:rsid w:val="24561911"/>
    <w:rsid w:val="25A64FDA"/>
    <w:rsid w:val="2726349B"/>
    <w:rsid w:val="2A09258C"/>
    <w:rsid w:val="2D41344F"/>
    <w:rsid w:val="300921FD"/>
    <w:rsid w:val="323112C7"/>
    <w:rsid w:val="32B83797"/>
    <w:rsid w:val="33B46BD6"/>
    <w:rsid w:val="37025FC2"/>
    <w:rsid w:val="3AE72E6B"/>
    <w:rsid w:val="3ED120A7"/>
    <w:rsid w:val="3F973CA2"/>
    <w:rsid w:val="456D167D"/>
    <w:rsid w:val="469366B7"/>
    <w:rsid w:val="4DEC7B5D"/>
    <w:rsid w:val="4E482208"/>
    <w:rsid w:val="4E7A6CBB"/>
    <w:rsid w:val="4EBA53F0"/>
    <w:rsid w:val="57775F3C"/>
    <w:rsid w:val="5A554E64"/>
    <w:rsid w:val="5DA62661"/>
    <w:rsid w:val="61CB6793"/>
    <w:rsid w:val="641B0DA0"/>
    <w:rsid w:val="67490EF8"/>
    <w:rsid w:val="67806F5E"/>
    <w:rsid w:val="678A2AD5"/>
    <w:rsid w:val="67BA0797"/>
    <w:rsid w:val="6C547446"/>
    <w:rsid w:val="6EE83DAF"/>
    <w:rsid w:val="70853FB1"/>
    <w:rsid w:val="718C1D65"/>
    <w:rsid w:val="72215DFA"/>
    <w:rsid w:val="742122D6"/>
    <w:rsid w:val="750A4112"/>
    <w:rsid w:val="755A0747"/>
    <w:rsid w:val="76876CD5"/>
    <w:rsid w:val="76C92E49"/>
    <w:rsid w:val="79633BDA"/>
    <w:rsid w:val="7C7E478D"/>
    <w:rsid w:val="7F6518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semiHidden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  <w:style w:type="table" w:customStyle="1" w:styleId="1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autoRedefine/>
    <w:semiHidden/>
    <w:qFormat/>
    <w:uiPriority w:val="0"/>
    <w:rPr>
      <w:rFonts w:ascii="黑体" w:hAnsi="黑体" w:eastAsia="黑体" w:cs="黑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3688</Words>
  <Characters>4259</Characters>
  <TotalTime>277</TotalTime>
  <ScaleCrop>false</ScaleCrop>
  <LinksUpToDate>false</LinksUpToDate>
  <CharactersWithSpaces>4417</CharactersWithSpaces>
  <Application>WPS Office_12.1.0.16250_F1E327BC-269C-435d-A152-05C5408002CA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2025-06-05T17:23:00Z</dcterms:created>
  <dc:creator>zhou!!!</dc:creator>
  <cp:lastModifiedBy>zhou!!!</cp:lastModifiedBy>
  <dcterms:modified xsi:type="dcterms:W3CDTF">2025-11-05T02:16:25Z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2025-06-05T17:23:32Z</vt:filetime>
  </property>
  <property fmtid="{D5CDD505-2E9C-101B-9397-08002B2CF9AE}" pid="4" name="KSOTemplateDocerSaveRecord">
    <vt:lpwstr>eyJoZGlkIjoiZjVlN2E2Yzg1MWU4ODBiY2JlMjA2YTE5OTBjODBjOGMiLCJ1c2VySWQiOiIzMzExOTgxMTEifQ==</vt:lpwstr>
  </property>
  <property fmtid="{D5CDD505-2E9C-101B-9397-08002B2CF9AE}" pid="5" name="KSOProductBuildVer">
    <vt:lpwstr>2052-12.1.0.16250</vt:lpwstr>
  </property>
  <property fmtid="{D5CDD505-2E9C-101B-9397-08002B2CF9AE}" pid="6" name="ICV">
    <vt:lpwstr>64CC15002C504C94ACA313A941F82B54_13</vt:lpwstr>
  </property>
</Properties>
</file>